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16E8" w14:textId="1871DFA2" w:rsidR="00831721" w:rsidRDefault="00EB7821" w:rsidP="00831721">
      <w:pPr>
        <w:spacing w:before="120"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366A7D" wp14:editId="60BEA7A6">
            <wp:simplePos x="0" y="0"/>
            <wp:positionH relativeFrom="column">
              <wp:posOffset>411480</wp:posOffset>
            </wp:positionH>
            <wp:positionV relativeFrom="paragraph">
              <wp:posOffset>-281940</wp:posOffset>
            </wp:positionV>
            <wp:extent cx="1135380" cy="1135380"/>
            <wp:effectExtent l="0" t="0" r="762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721" w:rsidRPr="0041428F">
        <w:rPr>
          <w:noProof/>
          <w:lang w:bidi="cs-CZ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D772F38" wp14:editId="3E7B7953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22AEC" id="Grafika 17" o:spid="_x0000_s1026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466"/>
      </w:tblGrid>
      <w:tr w:rsidR="00A66B18" w:rsidRPr="0041428F" w14:paraId="33B44224" w14:textId="77777777" w:rsidTr="00A6783B">
        <w:trPr>
          <w:trHeight w:val="270"/>
          <w:jc w:val="center"/>
        </w:trPr>
        <w:tc>
          <w:tcPr>
            <w:tcW w:w="10800" w:type="dxa"/>
          </w:tcPr>
          <w:p w14:paraId="2C0AC1A9" w14:textId="4F054697" w:rsidR="00A66B18" w:rsidRPr="0041428F" w:rsidRDefault="00A66B18" w:rsidP="00A66B18">
            <w:pPr>
              <w:pStyle w:val="Kontaktndaje"/>
              <w:rPr>
                <w:color w:val="000000" w:themeColor="text1"/>
              </w:rPr>
            </w:pPr>
          </w:p>
        </w:tc>
      </w:tr>
      <w:tr w:rsidR="00615018" w:rsidRPr="0041428F" w14:paraId="2929F76D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55A3F70" w14:textId="7CC2FA14" w:rsidR="00A66B18" w:rsidRPr="00A66B18" w:rsidRDefault="00EB7821" w:rsidP="00A66B18">
            <w:pPr>
              <w:pStyle w:val="Kontaktndaje"/>
            </w:pPr>
            <w:r>
              <w:t>TJ SOKOL STOD</w:t>
            </w:r>
            <w:r w:rsidR="00104CA4">
              <w:t>ŮLKY, z.s.</w:t>
            </w:r>
          </w:p>
          <w:p w14:paraId="124075CB" w14:textId="65652CCC" w:rsidR="003E24DF" w:rsidRPr="0041428F" w:rsidRDefault="00104CA4" w:rsidP="00A66B18">
            <w:pPr>
              <w:pStyle w:val="Kontaktndaje"/>
            </w:pPr>
            <w:r>
              <w:t>Kovářova 545</w:t>
            </w:r>
            <w:r>
              <w:br/>
              <w:t>155 00 Praha 5</w:t>
            </w:r>
          </w:p>
          <w:p w14:paraId="4DF3B8DF" w14:textId="2DD33CF6" w:rsidR="003E24DF" w:rsidRPr="00A66B18" w:rsidRDefault="00104CA4" w:rsidP="00A66B18">
            <w:pPr>
              <w:pStyle w:val="Kontaktndaje"/>
            </w:pPr>
            <w:r>
              <w:rPr>
                <w:rStyle w:val="Siln"/>
                <w:b w:val="0"/>
                <w:bCs w:val="0"/>
              </w:rPr>
              <w:t>www.SOKOLSTODULKY.cz</w:t>
            </w:r>
          </w:p>
          <w:p w14:paraId="1A0831D5" w14:textId="0DF9D8F7" w:rsidR="003E24DF" w:rsidRPr="0041428F" w:rsidRDefault="003E24DF" w:rsidP="00A66B18">
            <w:pPr>
              <w:pStyle w:val="Kontaktndaje"/>
            </w:pPr>
          </w:p>
          <w:p w14:paraId="476C84A8" w14:textId="4FB0B9DC" w:rsidR="003E24DF" w:rsidRPr="0041428F" w:rsidRDefault="003E24DF" w:rsidP="00A66B18">
            <w:pPr>
              <w:pStyle w:val="Kontaktndaje"/>
              <w:rPr>
                <w:color w:val="000000" w:themeColor="text1"/>
              </w:rPr>
            </w:pPr>
          </w:p>
        </w:tc>
      </w:tr>
    </w:tbl>
    <w:p w14:paraId="7EBB02C2" w14:textId="77777777" w:rsidR="000006AE" w:rsidRDefault="000006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7002CC" w14:textId="77777777" w:rsidR="00D531C6" w:rsidRDefault="000006AE">
      <w:r>
        <w:tab/>
      </w:r>
      <w:r>
        <w:tab/>
      </w:r>
    </w:p>
    <w:p w14:paraId="7AC30D5D" w14:textId="0337E4C7" w:rsidR="00A95166" w:rsidRPr="00D531C6" w:rsidRDefault="00A95166" w:rsidP="00A95166">
      <w:pPr>
        <w:ind w:left="0"/>
        <w:rPr>
          <w:sz w:val="28"/>
          <w:szCs w:val="28"/>
        </w:rPr>
      </w:pPr>
      <w:r>
        <w:t xml:space="preserve">                           </w:t>
      </w:r>
      <w:r w:rsidR="00D531C6">
        <w:t xml:space="preserve"> </w:t>
      </w:r>
      <w:r w:rsidR="00376030" w:rsidRPr="00D531C6">
        <w:rPr>
          <w:sz w:val="28"/>
          <w:szCs w:val="28"/>
        </w:rPr>
        <w:t>INFORMACE K PŘÍMĚSTSKÉMU TÁBORU SOKOLA STODŮLKY</w:t>
      </w:r>
      <w:r w:rsidR="00E32752">
        <w:rPr>
          <w:sz w:val="28"/>
          <w:szCs w:val="28"/>
        </w:rPr>
        <w:br/>
        <w:t xml:space="preserve">                                     </w:t>
      </w:r>
      <w:r w:rsidR="002907A2">
        <w:rPr>
          <w:sz w:val="28"/>
          <w:szCs w:val="28"/>
        </w:rPr>
        <w:t xml:space="preserve">  </w:t>
      </w:r>
      <w:r w:rsidR="00E32752">
        <w:rPr>
          <w:sz w:val="28"/>
          <w:szCs w:val="28"/>
        </w:rPr>
        <w:t>(příloha k</w:t>
      </w:r>
      <w:r w:rsidR="002907A2">
        <w:rPr>
          <w:sz w:val="28"/>
          <w:szCs w:val="28"/>
        </w:rPr>
        <w:t> </w:t>
      </w:r>
      <w:r w:rsidR="00E32752">
        <w:rPr>
          <w:sz w:val="28"/>
          <w:szCs w:val="28"/>
        </w:rPr>
        <w:t>přihlášce</w:t>
      </w:r>
      <w:r w:rsidR="002907A2">
        <w:rPr>
          <w:sz w:val="28"/>
          <w:szCs w:val="28"/>
        </w:rPr>
        <w:t xml:space="preserve"> – není nutné tisknout</w:t>
      </w:r>
      <w:r w:rsidR="00E32752">
        <w:rPr>
          <w:sz w:val="28"/>
          <w:szCs w:val="28"/>
        </w:rPr>
        <w:t>)</w:t>
      </w:r>
    </w:p>
    <w:p w14:paraId="23EF09D7" w14:textId="386901E4" w:rsidR="00200041" w:rsidRDefault="00B42B1E">
      <w:r w:rsidRPr="00D531C6">
        <w:rPr>
          <w:u w:val="single"/>
        </w:rPr>
        <w:t>ADRESA MÍSTA KONÁNÍ</w:t>
      </w:r>
      <w:r>
        <w:br/>
        <w:t>sportovní areál Sokola Stodůlky</w:t>
      </w:r>
      <w:r w:rsidR="00C038DE">
        <w:t xml:space="preserve"> -</w:t>
      </w:r>
      <w:r>
        <w:t xml:space="preserve"> Kovářova 545 a sportovní areál ZŠ Kuncova</w:t>
      </w:r>
      <w:r w:rsidR="00C038DE">
        <w:br/>
      </w:r>
      <w:r w:rsidR="00C038DE">
        <w:br/>
      </w:r>
      <w:r w:rsidR="00C038DE" w:rsidRPr="00D531C6">
        <w:rPr>
          <w:u w:val="single"/>
        </w:rPr>
        <w:t>TERMÍNY</w:t>
      </w:r>
      <w:r w:rsidR="00C038DE">
        <w:br/>
      </w:r>
      <w:r w:rsidR="009267C1">
        <w:t>8</w:t>
      </w:r>
      <w:r w:rsidR="00090A6B">
        <w:t>.7. – 1</w:t>
      </w:r>
      <w:r w:rsidR="009267C1">
        <w:t>2</w:t>
      </w:r>
      <w:r w:rsidR="00090A6B">
        <w:t>.7.</w:t>
      </w:r>
      <w:r w:rsidR="00D03230">
        <w:t xml:space="preserve"> 202</w:t>
      </w:r>
      <w:r w:rsidR="009267C1">
        <w:t>4</w:t>
      </w:r>
      <w:r w:rsidR="00D03230">
        <w:br/>
        <w:t>1</w:t>
      </w:r>
      <w:r w:rsidR="009267C1">
        <w:t>5</w:t>
      </w:r>
      <w:r w:rsidR="00D03230">
        <w:t xml:space="preserve">.7. – </w:t>
      </w:r>
      <w:r w:rsidR="009267C1">
        <w:t>19</w:t>
      </w:r>
      <w:r w:rsidR="00D03230">
        <w:t>.7. 202</w:t>
      </w:r>
      <w:r w:rsidR="009267C1">
        <w:t>4</w:t>
      </w:r>
      <w:r w:rsidR="00D03230">
        <w:t xml:space="preserve">  </w:t>
      </w:r>
      <w:r w:rsidR="00090A6B">
        <w:t xml:space="preserve"> </w:t>
      </w:r>
    </w:p>
    <w:p w14:paraId="0BC590C8" w14:textId="19BED461" w:rsidR="00C038DE" w:rsidRDefault="00D03230">
      <w:r w:rsidRPr="00D531C6">
        <w:rPr>
          <w:u w:val="single"/>
        </w:rPr>
        <w:t>H</w:t>
      </w:r>
      <w:r w:rsidR="00B91F2C">
        <w:rPr>
          <w:u w:val="single"/>
        </w:rPr>
        <w:t>LAVNÍ TRENÉR</w:t>
      </w:r>
      <w:r w:rsidRPr="00D531C6">
        <w:rPr>
          <w:u w:val="single"/>
        </w:rPr>
        <w:t xml:space="preserve">, </w:t>
      </w:r>
      <w:r w:rsidR="00B91F2C">
        <w:rPr>
          <w:u w:val="single"/>
        </w:rPr>
        <w:t>ZDRAVOTNÍK</w:t>
      </w:r>
      <w:r>
        <w:br/>
        <w:t>Josef Šindelka    tel. 732 248 449</w:t>
      </w:r>
    </w:p>
    <w:p w14:paraId="6D909BF9" w14:textId="6505CF30" w:rsidR="00D03230" w:rsidRDefault="008C2569" w:rsidP="005710A8">
      <w:r w:rsidRPr="00D531C6">
        <w:rPr>
          <w:u w:val="single"/>
        </w:rPr>
        <w:t>PODMÍNKY PRO PŘIHLÁŠENÍ</w:t>
      </w:r>
      <w:r w:rsidR="005710A8">
        <w:br/>
        <w:t xml:space="preserve">zaslání vyplněné přihlášky na e-mail : </w:t>
      </w:r>
      <w:r w:rsidR="00F44DB3">
        <w:t xml:space="preserve"> </w:t>
      </w:r>
      <w:hyperlink r:id="rId10" w:history="1">
        <w:r w:rsidR="00F44DB3" w:rsidRPr="00F44DB3">
          <w:rPr>
            <w:rStyle w:val="Hypertextovodkaz"/>
            <w:color w:val="0070C0"/>
          </w:rPr>
          <w:t>josef.sindelka@sokolstodulky.cz</w:t>
        </w:r>
      </w:hyperlink>
      <w:r w:rsidR="005710A8">
        <w:br/>
      </w:r>
      <w:r>
        <w:t>uhrazení částky 3</w:t>
      </w:r>
      <w:r w:rsidR="00790B1F">
        <w:t>3</w:t>
      </w:r>
      <w:r>
        <w:t>00Kč</w:t>
      </w:r>
      <w:r w:rsidR="00A00CDE">
        <w:t xml:space="preserve"> / dítě /</w:t>
      </w:r>
      <w:r>
        <w:t xml:space="preserve"> 5dní </w:t>
      </w:r>
      <w:r w:rsidR="00B60587">
        <w:t xml:space="preserve">  </w:t>
      </w:r>
      <w:r>
        <w:t xml:space="preserve">nejpozději do </w:t>
      </w:r>
      <w:r w:rsidR="00790B1F">
        <w:t>31</w:t>
      </w:r>
      <w:r>
        <w:t>.</w:t>
      </w:r>
      <w:r w:rsidR="00790B1F">
        <w:t>5</w:t>
      </w:r>
      <w:r>
        <w:t>.202</w:t>
      </w:r>
      <w:r w:rsidR="00790B1F">
        <w:t>4</w:t>
      </w:r>
      <w:r w:rsidR="00A00CDE">
        <w:br/>
      </w:r>
      <w:r w:rsidR="00D3327F">
        <w:t>v</w:t>
      </w:r>
      <w:r w:rsidR="00A00CDE">
        <w:t xml:space="preserve"> den nástupu </w:t>
      </w:r>
      <w:r w:rsidR="00A52D0D">
        <w:t xml:space="preserve">předložení těchto dokumentů : </w:t>
      </w:r>
      <w:r w:rsidR="009F7B15">
        <w:br/>
      </w:r>
      <w:r w:rsidR="007F67BF">
        <w:t>„</w:t>
      </w:r>
      <w:r w:rsidR="00A52D0D">
        <w:t>bezinfekčnost</w:t>
      </w:r>
      <w:r w:rsidR="007F67BF">
        <w:t>“</w:t>
      </w:r>
      <w:r w:rsidR="00F44DB3">
        <w:t xml:space="preserve"> a</w:t>
      </w:r>
      <w:r w:rsidR="00A52D0D">
        <w:t xml:space="preserve"> </w:t>
      </w:r>
      <w:r w:rsidR="007F67BF">
        <w:t>„</w:t>
      </w:r>
      <w:r w:rsidR="00A52D0D">
        <w:t>prohlášení rodičů</w:t>
      </w:r>
      <w:r w:rsidR="007F67BF">
        <w:t>“</w:t>
      </w:r>
      <w:r w:rsidR="00F44DB3">
        <w:t xml:space="preserve"> +</w:t>
      </w:r>
      <w:r w:rsidR="009F7B15">
        <w:t xml:space="preserve"> kopii kartičky zdravotní pojišťovny</w:t>
      </w:r>
      <w:r w:rsidR="00D3327F">
        <w:br/>
        <w:t>dokumenty prosím dodat v nezalepené obálce označené jménem dítěte</w:t>
      </w:r>
    </w:p>
    <w:p w14:paraId="3119F885" w14:textId="48556801" w:rsidR="00726DF7" w:rsidRDefault="00726DF7" w:rsidP="00726DF7">
      <w:r w:rsidRPr="00D531C6">
        <w:rPr>
          <w:u w:val="single"/>
        </w:rPr>
        <w:t>Z</w:t>
      </w:r>
      <w:r w:rsidR="00B91F2C">
        <w:rPr>
          <w:u w:val="single"/>
        </w:rPr>
        <w:t>PŮSOB PLATBY</w:t>
      </w:r>
      <w:r>
        <w:t xml:space="preserve"> </w:t>
      </w:r>
      <w:r>
        <w:br/>
        <w:t>platbu prosím proveďte převodním příkazem na účet TJ Sokola Stodůlky z.s.</w:t>
      </w:r>
      <w:r>
        <w:br/>
        <w:t>číslo účtu :  131194319 / 0800</w:t>
      </w:r>
      <w:r>
        <w:br/>
        <w:t>variabilní symbol : 202</w:t>
      </w:r>
      <w:r w:rsidR="001A270A">
        <w:t>4</w:t>
      </w:r>
      <w:r>
        <w:t>07</w:t>
      </w:r>
      <w:r>
        <w:br/>
        <w:t>zpráva pro příjemce : jméno a příjmení dítěte</w:t>
      </w:r>
    </w:p>
    <w:p w14:paraId="74C1343B" w14:textId="508DA1D2" w:rsidR="00B5783C" w:rsidRDefault="00B5783C" w:rsidP="00B5783C">
      <w:r w:rsidRPr="00D531C6">
        <w:rPr>
          <w:u w:val="single"/>
        </w:rPr>
        <w:t>S</w:t>
      </w:r>
      <w:r w:rsidR="00B91F2C">
        <w:rPr>
          <w:u w:val="single"/>
        </w:rPr>
        <w:t>TORNO PODMÍNKY</w:t>
      </w:r>
      <w:r>
        <w:br/>
        <w:t xml:space="preserve">při stornu </w:t>
      </w:r>
      <w:r w:rsidR="001A270A">
        <w:t>21</w:t>
      </w:r>
      <w:r>
        <w:t xml:space="preserve"> a více dní před zahájením tábor</w:t>
      </w:r>
      <w:r w:rsidR="00865312">
        <w:t>a</w:t>
      </w:r>
      <w:r>
        <w:t xml:space="preserve"> vracíme plnou částku 3</w:t>
      </w:r>
      <w:r w:rsidR="001A270A">
        <w:t>3</w:t>
      </w:r>
      <w:r>
        <w:t>00Kč</w:t>
      </w:r>
      <w:r>
        <w:br/>
        <w:t xml:space="preserve">při stornu </w:t>
      </w:r>
      <w:r w:rsidR="00A16D72">
        <w:t>20</w:t>
      </w:r>
      <w:r>
        <w:t xml:space="preserve"> dní a méně před zahájením tábor</w:t>
      </w:r>
      <w:r w:rsidR="00865312">
        <w:t>a</w:t>
      </w:r>
      <w:r>
        <w:t xml:space="preserve"> vracíme 2</w:t>
      </w:r>
      <w:r w:rsidR="00A16D72">
        <w:t>3</w:t>
      </w:r>
      <w:r>
        <w:t>00Kč</w:t>
      </w:r>
      <w:r>
        <w:br/>
        <w:t xml:space="preserve">při stornu během tábora vracíme </w:t>
      </w:r>
      <w:r w:rsidR="001A270A">
        <w:t>36</w:t>
      </w:r>
      <w:r>
        <w:t>0Kč / den</w:t>
      </w:r>
    </w:p>
    <w:p w14:paraId="0B238482" w14:textId="068FBAAB" w:rsidR="00726DF7" w:rsidRDefault="00726DF7" w:rsidP="00726DF7"/>
    <w:p w14:paraId="52F8E4EC" w14:textId="3173116B" w:rsidR="00D531C6" w:rsidRDefault="00D531C6" w:rsidP="00726DF7"/>
    <w:p w14:paraId="26700DFD" w14:textId="33D56DC4" w:rsidR="00D531C6" w:rsidRDefault="00D531C6" w:rsidP="00726DF7"/>
    <w:p w14:paraId="61A74E2A" w14:textId="52599CA8" w:rsidR="001A746B" w:rsidRDefault="001A746B" w:rsidP="001A746B">
      <w:r>
        <w:rPr>
          <w:sz w:val="28"/>
          <w:szCs w:val="28"/>
        </w:rPr>
        <w:t xml:space="preserve">ORGANIZAČNÍ </w:t>
      </w:r>
      <w:r w:rsidRPr="00D531C6">
        <w:rPr>
          <w:sz w:val="28"/>
          <w:szCs w:val="28"/>
        </w:rPr>
        <w:t>INFORMACE K PŘÍMĚSTSKÉMU TÁBORU SOKOLA STODŮLKY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C7195">
        <w:rPr>
          <w:u w:val="single"/>
        </w:rPr>
        <w:t>NÁSTUP NA TÁBOR</w:t>
      </w:r>
      <w:r>
        <w:t xml:space="preserve"> je každý den od 8:00 do 8.30 ve sportovním areálu Sokola Stodůlky, ul. Kovářova 545, Praha 5 Stodůlky</w:t>
      </w:r>
    </w:p>
    <w:p w14:paraId="6A6E8D3A" w14:textId="29360857" w:rsidR="001A746B" w:rsidRDefault="00DC7195" w:rsidP="001A746B">
      <w:r>
        <w:rPr>
          <w:szCs w:val="24"/>
          <w:u w:val="single"/>
        </w:rPr>
        <w:t>UKONČENÍ TÁBORA</w:t>
      </w:r>
      <w:r w:rsidR="001A746B" w:rsidRPr="00450322">
        <w:rPr>
          <w:szCs w:val="24"/>
        </w:rPr>
        <w:t xml:space="preserve"> je ka</w:t>
      </w:r>
      <w:r w:rsidR="001A746B">
        <w:rPr>
          <w:szCs w:val="24"/>
        </w:rPr>
        <w:t>ždý den od 16:</w:t>
      </w:r>
      <w:r w:rsidR="00352677">
        <w:rPr>
          <w:szCs w:val="24"/>
        </w:rPr>
        <w:t>0</w:t>
      </w:r>
      <w:r w:rsidR="001A746B">
        <w:rPr>
          <w:szCs w:val="24"/>
        </w:rPr>
        <w:t>0 do 1</w:t>
      </w:r>
      <w:r w:rsidR="00352677">
        <w:rPr>
          <w:szCs w:val="24"/>
        </w:rPr>
        <w:t>6</w:t>
      </w:r>
      <w:r w:rsidR="001A746B">
        <w:rPr>
          <w:szCs w:val="24"/>
        </w:rPr>
        <w:t>:</w:t>
      </w:r>
      <w:r w:rsidR="00352677">
        <w:rPr>
          <w:szCs w:val="24"/>
        </w:rPr>
        <w:t>3</w:t>
      </w:r>
      <w:r w:rsidR="001A746B">
        <w:rPr>
          <w:szCs w:val="24"/>
        </w:rPr>
        <w:t xml:space="preserve">0 </w:t>
      </w:r>
      <w:r w:rsidR="001A746B">
        <w:t>ve sportovním areálu Sokola Stodůlky, ul. Kovářova 545, Praha 5 Stodůlky</w:t>
      </w:r>
    </w:p>
    <w:p w14:paraId="2E2CE075" w14:textId="5E965DE6" w:rsidR="001A746B" w:rsidRDefault="005F36BE" w:rsidP="001A746B">
      <w:pPr>
        <w:rPr>
          <w:szCs w:val="24"/>
        </w:rPr>
      </w:pPr>
      <w:r>
        <w:rPr>
          <w:szCs w:val="24"/>
          <w:u w:val="single"/>
        </w:rPr>
        <w:t>VYBAVENÍ NA TÁBOR</w:t>
      </w:r>
      <w:r w:rsidR="001A746B" w:rsidRPr="003709D4">
        <w:rPr>
          <w:szCs w:val="24"/>
          <w:u w:val="single"/>
        </w:rPr>
        <w:t xml:space="preserve"> :</w:t>
      </w:r>
      <w:r w:rsidR="001A746B">
        <w:rPr>
          <w:szCs w:val="24"/>
        </w:rPr>
        <w:t xml:space="preserve"> sportovní oblečení dle aktuálního počasí, sportovní obuv – stačí běžné tenisky, čepice/kšiltovka, batoh, lahev na pití, případně potřebné léky, ostatní věci dle svého uvážení</w:t>
      </w:r>
    </w:p>
    <w:p w14:paraId="0AABC20C" w14:textId="111AC340" w:rsidR="001A746B" w:rsidRDefault="005106C0" w:rsidP="001A746B">
      <w:pPr>
        <w:rPr>
          <w:szCs w:val="24"/>
        </w:rPr>
      </w:pPr>
      <w:r>
        <w:rPr>
          <w:szCs w:val="24"/>
          <w:u w:val="single"/>
        </w:rPr>
        <w:t xml:space="preserve">STRAVOVÁNÍ </w:t>
      </w:r>
      <w:r w:rsidR="001A746B">
        <w:rPr>
          <w:szCs w:val="24"/>
        </w:rPr>
        <w:t>: dopolední svačina, oběd, odpolední svačina, pitný režim po celý den</w:t>
      </w:r>
      <w:r w:rsidR="00C47342">
        <w:rPr>
          <w:szCs w:val="24"/>
        </w:rPr>
        <w:br/>
      </w:r>
      <w:r w:rsidR="00C47342">
        <w:rPr>
          <w:szCs w:val="24"/>
        </w:rPr>
        <w:br/>
      </w:r>
      <w:r w:rsidR="00C47342" w:rsidRPr="00C47342">
        <w:rPr>
          <w:szCs w:val="24"/>
          <w:u w:val="single"/>
        </w:rPr>
        <w:t>ZÁZEMÍ:</w:t>
      </w:r>
      <w:r w:rsidR="00C47342">
        <w:rPr>
          <w:szCs w:val="24"/>
        </w:rPr>
        <w:t xml:space="preserve"> pro děti je k dispozici po celou dobu kempu uzamykatelná šatna, kde si mohou nechávat sportovní či věci na převlečení atd.</w:t>
      </w:r>
    </w:p>
    <w:p w14:paraId="7A3FFC28" w14:textId="64B0346D" w:rsidR="001A746B" w:rsidRDefault="005106C0" w:rsidP="001A746B">
      <w:pPr>
        <w:rPr>
          <w:szCs w:val="24"/>
        </w:rPr>
      </w:pPr>
      <w:r>
        <w:rPr>
          <w:szCs w:val="24"/>
          <w:u w:val="single"/>
        </w:rPr>
        <w:t xml:space="preserve">PROGRAM </w:t>
      </w:r>
      <w:r w:rsidR="001A746B">
        <w:rPr>
          <w:szCs w:val="24"/>
          <w:u w:val="single"/>
        </w:rPr>
        <w:t>:</w:t>
      </w:r>
      <w:r w:rsidR="001A746B" w:rsidRPr="00C1765A">
        <w:rPr>
          <w:szCs w:val="24"/>
        </w:rPr>
        <w:t xml:space="preserve"> děti si budou moci</w:t>
      </w:r>
      <w:r w:rsidR="001A746B">
        <w:rPr>
          <w:szCs w:val="24"/>
        </w:rPr>
        <w:t xml:space="preserve"> vyzkoušet celou řadu různých sportů, budeme hrát dovednostní i vědomostní soutěže a občas vyrazíme na výlet do přírody (Centrální park a Prokopské údolí)</w:t>
      </w:r>
    </w:p>
    <w:p w14:paraId="66F7E2E0" w14:textId="43670622" w:rsidR="001A746B" w:rsidRDefault="001A746B" w:rsidP="001A746B">
      <w:pPr>
        <w:ind w:left="0"/>
      </w:pPr>
    </w:p>
    <w:p w14:paraId="6263261C" w14:textId="77777777" w:rsidR="001A746B" w:rsidRDefault="001A746B" w:rsidP="001A746B">
      <w:pPr>
        <w:ind w:left="0"/>
      </w:pPr>
    </w:p>
    <w:p w14:paraId="61C8E3C9" w14:textId="34C4BAF8" w:rsidR="007048D7" w:rsidRDefault="00D531C6" w:rsidP="007048D7">
      <w:r w:rsidRPr="00E12752">
        <w:rPr>
          <w:u w:val="single"/>
        </w:rPr>
        <w:t>Pojištění a škody</w:t>
      </w:r>
      <w:r w:rsidR="0087010F" w:rsidRPr="00E12752">
        <w:rPr>
          <w:u w:val="single"/>
        </w:rPr>
        <w:t xml:space="preserve"> – právní minimum</w:t>
      </w:r>
      <w:r w:rsidR="00814E9B">
        <w:br/>
      </w:r>
      <w:r w:rsidR="00F42BE5">
        <w:t>H</w:t>
      </w:r>
      <w:r w:rsidR="00814E9B">
        <w:t>lavní trenér Josef Šindelka je držitele</w:t>
      </w:r>
      <w:r w:rsidR="00FB2542">
        <w:t>m</w:t>
      </w:r>
      <w:r w:rsidR="00814E9B">
        <w:t xml:space="preserve"> trenérské licence UEFA „B“</w:t>
      </w:r>
      <w:r w:rsidR="00FB2542">
        <w:t xml:space="preserve"> jenž je </w:t>
      </w:r>
      <w:r w:rsidR="00E92DB6">
        <w:t xml:space="preserve">z velké části </w:t>
      </w:r>
      <w:r w:rsidR="00FB2542">
        <w:t>zaměřena na sportovní tréninky dětí a mládeže</w:t>
      </w:r>
      <w:r w:rsidR="00E92DB6">
        <w:t xml:space="preserve"> a jejíž součástí je proškolení v oblasti „bezpečnosti práce s dětmi“. </w:t>
      </w:r>
      <w:r w:rsidR="00FB2542">
        <w:t xml:space="preserve">Dále </w:t>
      </w:r>
      <w:r w:rsidR="00523958">
        <w:t xml:space="preserve">absolvoval </w:t>
      </w:r>
      <w:r w:rsidR="00E92DB6">
        <w:t xml:space="preserve">u Českého červeného kříže </w:t>
      </w:r>
      <w:r w:rsidR="00523958">
        <w:t xml:space="preserve">rekvalifikační program „zdravotník zotavovacích akcí“ a je tedy proškolen </w:t>
      </w:r>
      <w:r w:rsidR="00E92DB6">
        <w:t>pro poskytnutí první pomoci.</w:t>
      </w:r>
    </w:p>
    <w:p w14:paraId="3D528723" w14:textId="60273B23" w:rsidR="007048D7" w:rsidRDefault="007048D7" w:rsidP="00E5434A">
      <w:pPr>
        <w:rPr>
          <w:rFonts w:cs="Arial"/>
          <w:szCs w:val="24"/>
        </w:rPr>
      </w:pPr>
      <w:r w:rsidRPr="003C395C">
        <w:rPr>
          <w:i/>
          <w:iCs/>
        </w:rPr>
        <w:t xml:space="preserve">Povinnosti organizátora </w:t>
      </w:r>
      <w:r w:rsidR="00480182">
        <w:rPr>
          <w:i/>
          <w:iCs/>
        </w:rPr>
        <w:t>(</w:t>
      </w:r>
      <w:r w:rsidRPr="003C395C">
        <w:rPr>
          <w:i/>
          <w:iCs/>
        </w:rPr>
        <w:t xml:space="preserve">zastoupeného trenérem Josefem </w:t>
      </w:r>
      <w:r w:rsidR="007B3C11" w:rsidRPr="003C395C">
        <w:rPr>
          <w:i/>
          <w:iCs/>
        </w:rPr>
        <w:t>Šindelkou</w:t>
      </w:r>
      <w:r w:rsidR="00480182">
        <w:rPr>
          <w:i/>
          <w:iCs/>
        </w:rPr>
        <w:t>)</w:t>
      </w:r>
      <w:r w:rsidR="000B6F25" w:rsidRPr="003C395C">
        <w:rPr>
          <w:i/>
          <w:iCs/>
        </w:rPr>
        <w:t>,</w:t>
      </w:r>
      <w:r w:rsidR="00793EAA">
        <w:rPr>
          <w:i/>
          <w:iCs/>
        </w:rPr>
        <w:br/>
      </w:r>
      <w:r w:rsidR="00814E9B">
        <w:br/>
      </w:r>
      <w:r w:rsidR="007B3C11" w:rsidRPr="007B3C11">
        <w:rPr>
          <w:rFonts w:cs="Arial"/>
          <w:szCs w:val="24"/>
        </w:rPr>
        <w:t>Trenér přebírá zodpovědnost za děti</w:t>
      </w:r>
      <w:r w:rsidR="007B3C11">
        <w:rPr>
          <w:rFonts w:cs="Arial"/>
          <w:szCs w:val="24"/>
        </w:rPr>
        <w:t xml:space="preserve"> při jejich příchodu na akci, kdy je povinností dětí nebo zákonného zástupce nahlásit </w:t>
      </w:r>
      <w:r w:rsidR="000B6F25">
        <w:rPr>
          <w:rFonts w:cs="Arial"/>
          <w:szCs w:val="24"/>
        </w:rPr>
        <w:t xml:space="preserve">trenérovi </w:t>
      </w:r>
      <w:r w:rsidR="007B3C11">
        <w:rPr>
          <w:rFonts w:cs="Arial"/>
          <w:szCs w:val="24"/>
        </w:rPr>
        <w:t>sv</w:t>
      </w:r>
      <w:r w:rsidR="000B6F25">
        <w:rPr>
          <w:rFonts w:cs="Arial"/>
          <w:szCs w:val="24"/>
        </w:rPr>
        <w:t xml:space="preserve">ůj příchod, </w:t>
      </w:r>
      <w:r w:rsidR="007B3C11" w:rsidRPr="007B3C11">
        <w:rPr>
          <w:rFonts w:cs="Arial"/>
          <w:szCs w:val="24"/>
        </w:rPr>
        <w:t>Zodpovědnost za děti končí po předání d</w:t>
      </w:r>
      <w:r w:rsidR="000B6F25">
        <w:rPr>
          <w:rFonts w:cs="Arial"/>
          <w:szCs w:val="24"/>
        </w:rPr>
        <w:t xml:space="preserve">ětí </w:t>
      </w:r>
      <w:r w:rsidR="007B3C11" w:rsidRPr="007B3C11">
        <w:rPr>
          <w:rFonts w:cs="Arial"/>
          <w:szCs w:val="24"/>
        </w:rPr>
        <w:t xml:space="preserve">jejich </w:t>
      </w:r>
      <w:r w:rsidR="000B6F25">
        <w:rPr>
          <w:rFonts w:cs="Arial"/>
          <w:szCs w:val="24"/>
        </w:rPr>
        <w:t xml:space="preserve">zákonnému </w:t>
      </w:r>
      <w:r w:rsidR="007B3C11" w:rsidRPr="007B3C11">
        <w:rPr>
          <w:rFonts w:cs="Arial"/>
          <w:szCs w:val="24"/>
        </w:rPr>
        <w:t>zástupci</w:t>
      </w:r>
      <w:r w:rsidR="000B6F25">
        <w:rPr>
          <w:rFonts w:cs="Arial"/>
          <w:szCs w:val="24"/>
        </w:rPr>
        <w:t xml:space="preserve"> nebo</w:t>
      </w:r>
      <w:r w:rsidR="009746DC">
        <w:rPr>
          <w:rFonts w:cs="Arial"/>
          <w:szCs w:val="24"/>
        </w:rPr>
        <w:t xml:space="preserve"> při</w:t>
      </w:r>
      <w:r w:rsidR="000B6F25">
        <w:rPr>
          <w:rFonts w:cs="Arial"/>
          <w:szCs w:val="24"/>
        </w:rPr>
        <w:t xml:space="preserve"> jejich samostatném odchodu</w:t>
      </w:r>
      <w:r w:rsidR="002809FF">
        <w:rPr>
          <w:rFonts w:cs="Arial"/>
          <w:szCs w:val="24"/>
        </w:rPr>
        <w:t xml:space="preserve"> domů</w:t>
      </w:r>
      <w:r w:rsidR="000B6F25">
        <w:rPr>
          <w:rFonts w:cs="Arial"/>
          <w:szCs w:val="24"/>
        </w:rPr>
        <w:t xml:space="preserve"> (pokud je tato varianta odsouhlasena zákonným zástupcem).</w:t>
      </w:r>
      <w:r w:rsidR="000B6F25">
        <w:rPr>
          <w:rFonts w:cs="Arial"/>
          <w:szCs w:val="24"/>
        </w:rPr>
        <w:br/>
      </w:r>
      <w:r w:rsidR="000B6F25">
        <w:rPr>
          <w:rFonts w:cs="Arial"/>
          <w:szCs w:val="24"/>
        </w:rPr>
        <w:br/>
      </w:r>
      <w:r w:rsidR="00E5434A" w:rsidRPr="00E5434A">
        <w:rPr>
          <w:rFonts w:cs="Arial"/>
          <w:szCs w:val="24"/>
        </w:rPr>
        <w:t>Trenér zajišťuje po celou dobu t</w:t>
      </w:r>
      <w:r w:rsidR="00F55866">
        <w:rPr>
          <w:rFonts w:cs="Arial"/>
          <w:szCs w:val="24"/>
        </w:rPr>
        <w:t>ábora</w:t>
      </w:r>
      <w:r w:rsidR="00E5434A" w:rsidRPr="00E5434A">
        <w:rPr>
          <w:rFonts w:cs="Arial"/>
          <w:szCs w:val="24"/>
        </w:rPr>
        <w:t xml:space="preserve"> odborný dohled – dozor a dbá na dodržování bezpečnosti práce s</w:t>
      </w:r>
      <w:r w:rsidR="00F55866">
        <w:rPr>
          <w:rFonts w:cs="Arial"/>
          <w:szCs w:val="24"/>
        </w:rPr>
        <w:t> </w:t>
      </w:r>
      <w:r w:rsidR="00E5434A" w:rsidRPr="00E5434A">
        <w:rPr>
          <w:rFonts w:cs="Arial"/>
          <w:szCs w:val="24"/>
        </w:rPr>
        <w:t>dětmi</w:t>
      </w:r>
      <w:r w:rsidR="00F55866">
        <w:rPr>
          <w:rFonts w:cs="Arial"/>
          <w:szCs w:val="24"/>
        </w:rPr>
        <w:t>.</w:t>
      </w:r>
    </w:p>
    <w:p w14:paraId="21546C45" w14:textId="56C7EFCA" w:rsidR="00F55866" w:rsidRPr="00F55866" w:rsidRDefault="00F55866" w:rsidP="00F55866">
      <w:pPr>
        <w:rPr>
          <w:rFonts w:cs="Arial"/>
          <w:szCs w:val="24"/>
        </w:rPr>
      </w:pPr>
      <w:r w:rsidRPr="00F55866">
        <w:rPr>
          <w:rFonts w:cs="Arial"/>
          <w:szCs w:val="24"/>
        </w:rPr>
        <w:t xml:space="preserve">Trenér při </w:t>
      </w:r>
      <w:r>
        <w:rPr>
          <w:rFonts w:cs="Arial"/>
          <w:szCs w:val="24"/>
        </w:rPr>
        <w:t>sportovních hrách a soutěžích</w:t>
      </w:r>
      <w:r w:rsidRPr="00F55866">
        <w:rPr>
          <w:rFonts w:cs="Arial"/>
          <w:szCs w:val="24"/>
        </w:rPr>
        <w:t xml:space="preserve"> využívá pomoci tzv. „dočasně pověřených osob“</w:t>
      </w:r>
      <w:r w:rsidR="00816B1B">
        <w:rPr>
          <w:rFonts w:cs="Arial"/>
          <w:szCs w:val="24"/>
        </w:rPr>
        <w:t xml:space="preserve"> = sportovních instruktorů</w:t>
      </w:r>
      <w:r w:rsidRPr="00F55866">
        <w:rPr>
          <w:rFonts w:cs="Arial"/>
          <w:szCs w:val="24"/>
        </w:rPr>
        <w:t>, kte</w:t>
      </w:r>
      <w:r w:rsidR="00816B1B">
        <w:rPr>
          <w:rFonts w:cs="Arial"/>
          <w:szCs w:val="24"/>
        </w:rPr>
        <w:t>ří</w:t>
      </w:r>
      <w:r w:rsidRPr="00F55866">
        <w:rPr>
          <w:rFonts w:cs="Arial"/>
          <w:szCs w:val="24"/>
        </w:rPr>
        <w:t xml:space="preserve"> jsou rovněž seznámen</w:t>
      </w:r>
      <w:r w:rsidR="00816B1B">
        <w:rPr>
          <w:rFonts w:cs="Arial"/>
          <w:szCs w:val="24"/>
        </w:rPr>
        <w:t>i</w:t>
      </w:r>
      <w:r w:rsidRPr="00F55866">
        <w:rPr>
          <w:rFonts w:cs="Arial"/>
          <w:szCs w:val="24"/>
        </w:rPr>
        <w:t xml:space="preserve"> s pravidly </w:t>
      </w:r>
      <w:r>
        <w:rPr>
          <w:rFonts w:cs="Arial"/>
          <w:szCs w:val="24"/>
        </w:rPr>
        <w:t>o</w:t>
      </w:r>
      <w:r w:rsidRPr="00F55866">
        <w:rPr>
          <w:rFonts w:cs="Arial"/>
          <w:szCs w:val="24"/>
        </w:rPr>
        <w:t xml:space="preserve"> dodržov</w:t>
      </w:r>
      <w:r>
        <w:rPr>
          <w:rFonts w:cs="Arial"/>
          <w:szCs w:val="24"/>
        </w:rPr>
        <w:t>ání</w:t>
      </w:r>
      <w:r w:rsidRPr="00F55866">
        <w:rPr>
          <w:rFonts w:cs="Arial"/>
          <w:szCs w:val="24"/>
        </w:rPr>
        <w:t xml:space="preserve"> bezpečnost</w:t>
      </w:r>
      <w:r>
        <w:rPr>
          <w:rFonts w:cs="Arial"/>
          <w:szCs w:val="24"/>
        </w:rPr>
        <w:t>i práce s</w:t>
      </w:r>
      <w:r w:rsidRPr="00F55866">
        <w:rPr>
          <w:rFonts w:cs="Arial"/>
          <w:szCs w:val="24"/>
        </w:rPr>
        <w:t xml:space="preserve"> dět</w:t>
      </w:r>
      <w:r>
        <w:rPr>
          <w:rFonts w:cs="Arial"/>
          <w:szCs w:val="24"/>
        </w:rPr>
        <w:t>mi</w:t>
      </w:r>
      <w:r w:rsidRPr="00F55866">
        <w:rPr>
          <w:rFonts w:cs="Arial"/>
          <w:szCs w:val="24"/>
        </w:rPr>
        <w:t>.</w:t>
      </w:r>
    </w:p>
    <w:p w14:paraId="18A7FFA8" w14:textId="2F1596FF" w:rsidR="000D544C" w:rsidRDefault="009847BF" w:rsidP="009847BF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="00F55866" w:rsidRPr="00F55866">
        <w:rPr>
          <w:rFonts w:cs="Arial"/>
          <w:szCs w:val="24"/>
        </w:rPr>
        <w:t>Trenér vždy na základě svého nejlepšího přesvědčení a zkušeností vybírá taková cvičení a</w:t>
      </w:r>
      <w:r w:rsidR="001411AF">
        <w:rPr>
          <w:rFonts w:cs="Arial"/>
          <w:szCs w:val="24"/>
        </w:rPr>
        <w:t xml:space="preserve">           </w:t>
      </w:r>
      <w:r w:rsidR="001411AF">
        <w:rPr>
          <w:rFonts w:cs="Arial"/>
          <w:szCs w:val="24"/>
        </w:rPr>
        <w:br/>
        <w:t xml:space="preserve">            </w:t>
      </w:r>
      <w:r w:rsidR="00F55866" w:rsidRPr="00F55866">
        <w:rPr>
          <w:rFonts w:cs="Arial"/>
          <w:szCs w:val="24"/>
        </w:rPr>
        <w:t>hry</w:t>
      </w:r>
      <w:r w:rsidR="001411AF">
        <w:rPr>
          <w:rFonts w:cs="Arial"/>
          <w:szCs w:val="24"/>
        </w:rPr>
        <w:t>,</w:t>
      </w:r>
      <w:r w:rsidR="00F55866" w:rsidRPr="00F55866">
        <w:rPr>
          <w:rFonts w:cs="Arial"/>
          <w:szCs w:val="24"/>
        </w:rPr>
        <w:t xml:space="preserve"> aby předcházel případným úrazům, dále vždy </w:t>
      </w:r>
      <w:r>
        <w:rPr>
          <w:rFonts w:cs="Arial"/>
          <w:szCs w:val="24"/>
        </w:rPr>
        <w:t>zkontroluje bezpečnost</w:t>
      </w:r>
      <w:r w:rsidR="00F55866" w:rsidRPr="00F55866">
        <w:rPr>
          <w:rFonts w:cs="Arial"/>
          <w:szCs w:val="24"/>
        </w:rPr>
        <w:t xml:space="preserve"> pomůc</w:t>
      </w:r>
      <w:r>
        <w:rPr>
          <w:rFonts w:cs="Arial"/>
          <w:szCs w:val="24"/>
        </w:rPr>
        <w:t>ek</w:t>
      </w:r>
      <w:r w:rsidR="002809FF">
        <w:rPr>
          <w:rFonts w:cs="Arial"/>
          <w:szCs w:val="24"/>
        </w:rPr>
        <w:t>.</w:t>
      </w:r>
      <w:r w:rsidR="00F55866" w:rsidRPr="00F5586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                                      </w:t>
      </w:r>
    </w:p>
    <w:p w14:paraId="032B8003" w14:textId="6A4E8016" w:rsidR="00F55866" w:rsidRPr="00F55866" w:rsidRDefault="000D544C" w:rsidP="000D544C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="00F55866" w:rsidRPr="00F55866">
        <w:rPr>
          <w:rFonts w:cs="Arial"/>
          <w:szCs w:val="24"/>
        </w:rPr>
        <w:t xml:space="preserve">Jakékoli zranění nebo podezření na zranění dítěte nahlásí trenér </w:t>
      </w:r>
      <w:r w:rsidR="003C395C">
        <w:rPr>
          <w:rFonts w:cs="Arial"/>
          <w:szCs w:val="24"/>
        </w:rPr>
        <w:t>zákonným zástupcům</w:t>
      </w:r>
      <w:r w:rsidR="002809FF">
        <w:rPr>
          <w:rFonts w:cs="Arial"/>
          <w:szCs w:val="24"/>
        </w:rPr>
        <w:t>.</w:t>
      </w:r>
      <w:r w:rsidR="00E1275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                               </w:t>
      </w:r>
      <w:r w:rsidR="00F55866" w:rsidRPr="00F55866">
        <w:rPr>
          <w:rFonts w:cs="Arial"/>
          <w:szCs w:val="24"/>
        </w:rPr>
        <w:t xml:space="preserve"> </w:t>
      </w:r>
    </w:p>
    <w:p w14:paraId="5A3B9B08" w14:textId="77777777" w:rsidR="001A746B" w:rsidRDefault="001A746B" w:rsidP="00793EAA">
      <w:pPr>
        <w:rPr>
          <w:i/>
          <w:iCs/>
          <w:szCs w:val="24"/>
        </w:rPr>
      </w:pPr>
    </w:p>
    <w:p w14:paraId="08411248" w14:textId="77777777" w:rsidR="001A746B" w:rsidRDefault="001A746B" w:rsidP="00793EAA">
      <w:pPr>
        <w:rPr>
          <w:i/>
          <w:iCs/>
          <w:szCs w:val="24"/>
        </w:rPr>
      </w:pPr>
    </w:p>
    <w:p w14:paraId="31C8FC5E" w14:textId="59C2CFC0" w:rsidR="00793EAA" w:rsidRDefault="00793EAA" w:rsidP="00A256AC">
      <w:pPr>
        <w:rPr>
          <w:szCs w:val="24"/>
        </w:rPr>
      </w:pPr>
      <w:r w:rsidRPr="00793EAA">
        <w:rPr>
          <w:i/>
          <w:iCs/>
          <w:szCs w:val="24"/>
        </w:rPr>
        <w:t>Povinnosti dětí</w:t>
      </w:r>
      <w:r>
        <w:rPr>
          <w:szCs w:val="24"/>
        </w:rPr>
        <w:t>,</w:t>
      </w:r>
      <w:r>
        <w:rPr>
          <w:szCs w:val="24"/>
        </w:rPr>
        <w:br/>
      </w:r>
      <w:r>
        <w:rPr>
          <w:szCs w:val="24"/>
        </w:rPr>
        <w:br/>
      </w:r>
      <w:r w:rsidR="001A746B">
        <w:rPr>
          <w:szCs w:val="24"/>
        </w:rPr>
        <w:t xml:space="preserve">Děti budou na začátku tábora poučeny o bezpečném chování </w:t>
      </w:r>
      <w:r w:rsidR="00A256AC">
        <w:rPr>
          <w:szCs w:val="24"/>
        </w:rPr>
        <w:t>a ochraně zdraví svého i ostatních. Povinností d</w:t>
      </w:r>
      <w:r>
        <w:rPr>
          <w:szCs w:val="24"/>
        </w:rPr>
        <w:t>ět</w:t>
      </w:r>
      <w:r w:rsidR="00A256AC">
        <w:rPr>
          <w:szCs w:val="24"/>
        </w:rPr>
        <w:t>í pak bude tyto pokyny respektovat. Tím se rozumí chovat se</w:t>
      </w:r>
      <w:r>
        <w:rPr>
          <w:szCs w:val="24"/>
        </w:rPr>
        <w:t xml:space="preserve"> na všech akcích tábora tak, aby svým jednáním předcházely úrazu svému i ostatních dětí.</w:t>
      </w:r>
    </w:p>
    <w:p w14:paraId="2557F65D" w14:textId="2BA87A07" w:rsidR="00793EAA" w:rsidRDefault="002809FF" w:rsidP="002809FF">
      <w:pPr>
        <w:rPr>
          <w:rFonts w:cs="Arial"/>
          <w:szCs w:val="24"/>
        </w:rPr>
      </w:pPr>
      <w:r w:rsidRPr="002809FF">
        <w:rPr>
          <w:rFonts w:cs="Arial"/>
          <w:szCs w:val="24"/>
        </w:rPr>
        <w:t>Děti se během t</w:t>
      </w:r>
      <w:r>
        <w:rPr>
          <w:rFonts w:cs="Arial"/>
          <w:szCs w:val="24"/>
        </w:rPr>
        <w:t xml:space="preserve">ábora </w:t>
      </w:r>
      <w:r w:rsidRPr="002809FF">
        <w:rPr>
          <w:rFonts w:cs="Arial"/>
          <w:szCs w:val="24"/>
        </w:rPr>
        <w:t>řídí pokyny trenéra nebo „pověřené osoby“, pokud děti neuposlechnou pokynů, trenér ani pověřená osoba za ně nenesou odpovědnost</w:t>
      </w:r>
      <w:r>
        <w:rPr>
          <w:rFonts w:cs="Arial"/>
          <w:szCs w:val="24"/>
        </w:rPr>
        <w:t>.</w:t>
      </w:r>
    </w:p>
    <w:p w14:paraId="795E1A68" w14:textId="4C574299" w:rsidR="00816B1B" w:rsidRPr="002809FF" w:rsidRDefault="00816B1B" w:rsidP="002809FF">
      <w:pPr>
        <w:rPr>
          <w:rFonts w:cs="Arial"/>
          <w:szCs w:val="24"/>
        </w:rPr>
      </w:pPr>
      <w:r>
        <w:rPr>
          <w:rFonts w:cs="Arial"/>
          <w:szCs w:val="24"/>
        </w:rPr>
        <w:t>Děti mají povinnost nahlásit trenérovi nebo pověřené osobě</w:t>
      </w:r>
      <w:r w:rsidR="00905CE8">
        <w:rPr>
          <w:rFonts w:cs="Arial"/>
          <w:szCs w:val="24"/>
        </w:rPr>
        <w:t xml:space="preserve"> jakýkoli svůj úraz nebo podezření na úraz</w:t>
      </w:r>
      <w:r w:rsidR="006B26B6">
        <w:rPr>
          <w:rFonts w:cs="Arial"/>
          <w:szCs w:val="24"/>
        </w:rPr>
        <w:t xml:space="preserve"> nebo</w:t>
      </w:r>
      <w:r w:rsidR="00905CE8">
        <w:rPr>
          <w:rFonts w:cs="Arial"/>
          <w:szCs w:val="24"/>
        </w:rPr>
        <w:t xml:space="preserve"> zhoršený zdravotní stav (bolest hlavy/břicha, nevolnost apod.)  </w:t>
      </w:r>
    </w:p>
    <w:p w14:paraId="3C0DC38D" w14:textId="6639224B" w:rsidR="002809FF" w:rsidRPr="002809FF" w:rsidRDefault="002809FF" w:rsidP="002809FF">
      <w:pPr>
        <w:rPr>
          <w:rFonts w:cs="Arial"/>
          <w:szCs w:val="24"/>
        </w:rPr>
      </w:pPr>
      <w:r w:rsidRPr="002809FF">
        <w:rPr>
          <w:rFonts w:cs="Arial"/>
          <w:szCs w:val="24"/>
        </w:rPr>
        <w:t>Během t</w:t>
      </w:r>
      <w:r>
        <w:rPr>
          <w:rFonts w:cs="Arial"/>
          <w:szCs w:val="24"/>
        </w:rPr>
        <w:t xml:space="preserve">ábora </w:t>
      </w:r>
      <w:r w:rsidRPr="002809FF">
        <w:rPr>
          <w:rFonts w:cs="Arial"/>
          <w:szCs w:val="24"/>
        </w:rPr>
        <w:t xml:space="preserve">mají děti zakázáno svévolně se vzdalovat ze sportoviště, pokud si např. potřebují dojít na </w:t>
      </w:r>
      <w:r w:rsidR="007C061C">
        <w:rPr>
          <w:rFonts w:cs="Arial"/>
          <w:szCs w:val="24"/>
        </w:rPr>
        <w:t>toaletu</w:t>
      </w:r>
      <w:r w:rsidRPr="002809FF">
        <w:rPr>
          <w:rFonts w:cs="Arial"/>
          <w:szCs w:val="24"/>
        </w:rPr>
        <w:t xml:space="preserve"> nebo pro zakopnutý míč, musí tuto skutečnost oznámit trenérovi nebo pověřené osobě. Pokud se dítě svévolně vzdálí, nenese za něj trenér ani pověřená osoba zodpovědnost.   </w:t>
      </w:r>
    </w:p>
    <w:p w14:paraId="2441CFC5" w14:textId="167AD8CC" w:rsidR="0061187F" w:rsidRPr="0061187F" w:rsidRDefault="002809FF" w:rsidP="00047F32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Pr="002809FF">
        <w:rPr>
          <w:rFonts w:cs="Arial"/>
          <w:szCs w:val="24"/>
        </w:rPr>
        <w:t>Děti mají výslovně zakázáno jakoukoli manipulaci s brankami všech velikostí.</w:t>
      </w:r>
      <w:r w:rsidR="0061187F">
        <w:rPr>
          <w:rFonts w:cs="Arial"/>
          <w:szCs w:val="24"/>
        </w:rPr>
        <w:br/>
      </w:r>
      <w:r w:rsidR="0061187F">
        <w:rPr>
          <w:rFonts w:cs="Arial"/>
          <w:szCs w:val="24"/>
        </w:rPr>
        <w:br/>
        <w:t xml:space="preserve">            Doporučujeme dětem nedávat na kemp drahé telefony nebo jiná elektronická zařízení.       </w:t>
      </w:r>
      <w:r w:rsidR="0061187F">
        <w:rPr>
          <w:rFonts w:cs="Arial"/>
          <w:szCs w:val="24"/>
        </w:rPr>
        <w:br/>
        <w:t xml:space="preserve">            Trenéři neručí za jejich ztrátu nebo poškození.</w:t>
      </w:r>
    </w:p>
    <w:p w14:paraId="78BC02F6" w14:textId="77777777" w:rsidR="00816B1B" w:rsidRDefault="00047F32" w:rsidP="00047F32">
      <w:pPr>
        <w:ind w:left="0"/>
      </w:pPr>
      <w:r>
        <w:rPr>
          <w:szCs w:val="24"/>
        </w:rPr>
        <w:t xml:space="preserve">            </w:t>
      </w:r>
      <w:r w:rsidR="00D531C6">
        <w:t xml:space="preserve">Rodič / zákonný zástupce odesláním přihlášky a nástupem dítěte na tábor vyjadřuje </w:t>
      </w:r>
      <w:r>
        <w:t xml:space="preserve">                   </w:t>
      </w:r>
      <w:r w:rsidR="004F7E8A">
        <w:br/>
        <w:t xml:space="preserve">            </w:t>
      </w:r>
      <w:r w:rsidR="00D531C6">
        <w:t xml:space="preserve">souhlas </w:t>
      </w:r>
      <w:r w:rsidR="00E636AA">
        <w:t xml:space="preserve">s výše uvedeným textem </w:t>
      </w:r>
      <w:r w:rsidR="00D531C6">
        <w:t>a je si vědom, že účast na sportovním příměstsk</w:t>
      </w:r>
      <w:r w:rsidR="00E636AA">
        <w:t xml:space="preserve">ém                    </w:t>
      </w:r>
      <w:r w:rsidR="00E636AA">
        <w:br/>
        <w:t xml:space="preserve">            t</w:t>
      </w:r>
      <w:r w:rsidR="00D531C6">
        <w:t>áboře představuje jisté riziko nehod a úrazů. Rodič / zákonný zástupce zvážil a rozumí</w:t>
      </w:r>
      <w:r w:rsidR="00DD3B9E">
        <w:br/>
        <w:t xml:space="preserve">            </w:t>
      </w:r>
      <w:r w:rsidR="00D531C6">
        <w:t>těmto</w:t>
      </w:r>
      <w:r w:rsidR="00DD3B9E">
        <w:t xml:space="preserve"> </w:t>
      </w:r>
      <w:r w:rsidR="00D531C6">
        <w:t>rizikům a prohlašuje, že</w:t>
      </w:r>
      <w:r w:rsidR="004F7E8A">
        <w:t xml:space="preserve"> </w:t>
      </w:r>
      <w:r w:rsidR="00D531C6">
        <w:t xml:space="preserve">hodlá tyto rizika podstoupit. </w:t>
      </w:r>
    </w:p>
    <w:p w14:paraId="1F2C6E49" w14:textId="7C92ED59" w:rsidR="00D531C6" w:rsidRPr="00047F32" w:rsidRDefault="00816B1B" w:rsidP="00047F32">
      <w:pPr>
        <w:ind w:left="0"/>
      </w:pPr>
      <w:r>
        <w:t xml:space="preserve">            </w:t>
      </w:r>
      <w:r w:rsidR="00B715F7">
        <w:t xml:space="preserve">V ceně příměstského tábora je </w:t>
      </w:r>
      <w:r w:rsidR="001A1A43">
        <w:t>zahrnuto</w:t>
      </w:r>
      <w:r w:rsidR="00B715F7">
        <w:t xml:space="preserve"> pojištění dětí </w:t>
      </w:r>
      <w:r w:rsidR="00A06969">
        <w:t>pro</w:t>
      </w:r>
      <w:r w:rsidR="00433A82">
        <w:t xml:space="preserve"> odpovědnost za neúmyslnou </w:t>
      </w:r>
      <w:r>
        <w:t xml:space="preserve"> </w:t>
      </w:r>
      <w:r>
        <w:br/>
        <w:t xml:space="preserve">            </w:t>
      </w:r>
      <w:r w:rsidR="00433A82">
        <w:t>škodu na majetku a zdraví a</w:t>
      </w:r>
      <w:r w:rsidR="001A1A43">
        <w:t xml:space="preserve"> </w:t>
      </w:r>
      <w:r w:rsidR="00433A82">
        <w:t xml:space="preserve">rovněž </w:t>
      </w:r>
      <w:r>
        <w:t xml:space="preserve">základní úrazové </w:t>
      </w:r>
      <w:r w:rsidR="00433A82">
        <w:t>pojištění.</w:t>
      </w:r>
    </w:p>
    <w:p w14:paraId="40DAE370" w14:textId="77777777" w:rsidR="00D3327F" w:rsidRDefault="00D3327F" w:rsidP="009F7B15"/>
    <w:p w14:paraId="3E6599D6" w14:textId="4FE1EEC0" w:rsidR="00D3327F" w:rsidRDefault="007D1AA7" w:rsidP="009F7B15">
      <w:r>
        <w:t xml:space="preserve">                                                                       ***</w:t>
      </w:r>
    </w:p>
    <w:p w14:paraId="48A457E7" w14:textId="2735B059" w:rsidR="00826C76" w:rsidRPr="003709D4" w:rsidRDefault="003709D4" w:rsidP="003709D4">
      <w:r>
        <w:rPr>
          <w:szCs w:val="24"/>
        </w:rPr>
        <w:br/>
      </w:r>
      <w:r>
        <w:rPr>
          <w:szCs w:val="24"/>
        </w:rPr>
        <w:br/>
      </w:r>
      <w:r w:rsidR="00826C76" w:rsidRPr="00450322">
        <w:rPr>
          <w:szCs w:val="24"/>
        </w:rPr>
        <w:br/>
      </w:r>
    </w:p>
    <w:p w14:paraId="6C0D0F56" w14:textId="4C124330" w:rsidR="00826C76" w:rsidRPr="00450322" w:rsidRDefault="00826C76" w:rsidP="00826C76">
      <w:pPr>
        <w:rPr>
          <w:szCs w:val="24"/>
        </w:rPr>
      </w:pPr>
    </w:p>
    <w:p w14:paraId="73A86678" w14:textId="1E70083A" w:rsidR="00826C76" w:rsidRPr="00826C76" w:rsidRDefault="00826C76" w:rsidP="00826C76">
      <w:pPr>
        <w:rPr>
          <w:szCs w:val="24"/>
        </w:rPr>
      </w:pPr>
    </w:p>
    <w:p w14:paraId="4AF84BA6" w14:textId="77777777" w:rsidR="00826C76" w:rsidRPr="00826C76" w:rsidRDefault="00826C76" w:rsidP="00826C76">
      <w:pPr>
        <w:rPr>
          <w:szCs w:val="24"/>
        </w:rPr>
      </w:pPr>
    </w:p>
    <w:p w14:paraId="51DC8581" w14:textId="77777777" w:rsidR="00C038DE" w:rsidRPr="00826C76" w:rsidRDefault="00C038DE" w:rsidP="00343294">
      <w:pPr>
        <w:ind w:left="0"/>
        <w:rPr>
          <w:szCs w:val="24"/>
        </w:rPr>
      </w:pPr>
    </w:p>
    <w:sectPr w:rsidR="00C038DE" w:rsidRPr="00826C76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C02A" w14:textId="77777777" w:rsidR="00697D09" w:rsidRDefault="00697D09" w:rsidP="00A66B18">
      <w:pPr>
        <w:spacing w:before="0" w:after="0"/>
      </w:pPr>
      <w:r>
        <w:separator/>
      </w:r>
    </w:p>
  </w:endnote>
  <w:endnote w:type="continuationSeparator" w:id="0">
    <w:p w14:paraId="53C5D798" w14:textId="77777777" w:rsidR="00697D09" w:rsidRDefault="00697D0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2E50" w14:textId="77777777" w:rsidR="00697D09" w:rsidRDefault="00697D09" w:rsidP="00A66B18">
      <w:pPr>
        <w:spacing w:before="0" w:after="0"/>
      </w:pPr>
      <w:r>
        <w:separator/>
      </w:r>
    </w:p>
  </w:footnote>
  <w:footnote w:type="continuationSeparator" w:id="0">
    <w:p w14:paraId="65904121" w14:textId="77777777" w:rsidR="00697D09" w:rsidRDefault="00697D09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D"/>
    <w:rsid w:val="000006AE"/>
    <w:rsid w:val="00030C2F"/>
    <w:rsid w:val="00047F32"/>
    <w:rsid w:val="000600EE"/>
    <w:rsid w:val="00083BAA"/>
    <w:rsid w:val="00090A6B"/>
    <w:rsid w:val="000B6F25"/>
    <w:rsid w:val="000D544C"/>
    <w:rsid w:val="000D6A9C"/>
    <w:rsid w:val="00104CA4"/>
    <w:rsid w:val="0010680C"/>
    <w:rsid w:val="001411AF"/>
    <w:rsid w:val="00152B0B"/>
    <w:rsid w:val="00165F67"/>
    <w:rsid w:val="0017536B"/>
    <w:rsid w:val="001766D6"/>
    <w:rsid w:val="00192419"/>
    <w:rsid w:val="001966E5"/>
    <w:rsid w:val="001A1A43"/>
    <w:rsid w:val="001A270A"/>
    <w:rsid w:val="001A746B"/>
    <w:rsid w:val="001C270D"/>
    <w:rsid w:val="001E2320"/>
    <w:rsid w:val="00200041"/>
    <w:rsid w:val="00214341"/>
    <w:rsid w:val="00214E28"/>
    <w:rsid w:val="002220F5"/>
    <w:rsid w:val="00232FC3"/>
    <w:rsid w:val="00255371"/>
    <w:rsid w:val="00265F35"/>
    <w:rsid w:val="002809FF"/>
    <w:rsid w:val="002907A2"/>
    <w:rsid w:val="002A55F7"/>
    <w:rsid w:val="002E56B7"/>
    <w:rsid w:val="00343294"/>
    <w:rsid w:val="00352677"/>
    <w:rsid w:val="00352B81"/>
    <w:rsid w:val="003709D4"/>
    <w:rsid w:val="00376030"/>
    <w:rsid w:val="00394757"/>
    <w:rsid w:val="003A0150"/>
    <w:rsid w:val="003C395C"/>
    <w:rsid w:val="003D093C"/>
    <w:rsid w:val="003E24DF"/>
    <w:rsid w:val="004114EC"/>
    <w:rsid w:val="0041428F"/>
    <w:rsid w:val="00433A82"/>
    <w:rsid w:val="004472FD"/>
    <w:rsid w:val="00450322"/>
    <w:rsid w:val="00480182"/>
    <w:rsid w:val="0048770A"/>
    <w:rsid w:val="004A2B0D"/>
    <w:rsid w:val="004C255D"/>
    <w:rsid w:val="004E549D"/>
    <w:rsid w:val="004F7E8A"/>
    <w:rsid w:val="005106C0"/>
    <w:rsid w:val="00523958"/>
    <w:rsid w:val="00555E64"/>
    <w:rsid w:val="005710A8"/>
    <w:rsid w:val="005C2210"/>
    <w:rsid w:val="005E64CB"/>
    <w:rsid w:val="005F36BE"/>
    <w:rsid w:val="0061187F"/>
    <w:rsid w:val="00615018"/>
    <w:rsid w:val="0062123A"/>
    <w:rsid w:val="00642872"/>
    <w:rsid w:val="00646E75"/>
    <w:rsid w:val="006479BF"/>
    <w:rsid w:val="00674D55"/>
    <w:rsid w:val="00691A40"/>
    <w:rsid w:val="00697D09"/>
    <w:rsid w:val="006B26B6"/>
    <w:rsid w:val="006F6F10"/>
    <w:rsid w:val="007048D7"/>
    <w:rsid w:val="00726DF7"/>
    <w:rsid w:val="007665DD"/>
    <w:rsid w:val="00783E79"/>
    <w:rsid w:val="00790B1F"/>
    <w:rsid w:val="00793EAA"/>
    <w:rsid w:val="007B3C11"/>
    <w:rsid w:val="007B5AE8"/>
    <w:rsid w:val="007C061C"/>
    <w:rsid w:val="007D1AA7"/>
    <w:rsid w:val="007F5192"/>
    <w:rsid w:val="007F67BF"/>
    <w:rsid w:val="00814E9B"/>
    <w:rsid w:val="00816B1B"/>
    <w:rsid w:val="00826C76"/>
    <w:rsid w:val="00831721"/>
    <w:rsid w:val="008355F5"/>
    <w:rsid w:val="00850559"/>
    <w:rsid w:val="00862A06"/>
    <w:rsid w:val="00865312"/>
    <w:rsid w:val="0087010F"/>
    <w:rsid w:val="008C2569"/>
    <w:rsid w:val="00905CE8"/>
    <w:rsid w:val="00923865"/>
    <w:rsid w:val="009267C1"/>
    <w:rsid w:val="009332D3"/>
    <w:rsid w:val="00946E28"/>
    <w:rsid w:val="00957323"/>
    <w:rsid w:val="00957FD3"/>
    <w:rsid w:val="009746DC"/>
    <w:rsid w:val="00982BE4"/>
    <w:rsid w:val="009847BF"/>
    <w:rsid w:val="009B0BCF"/>
    <w:rsid w:val="009C7AF1"/>
    <w:rsid w:val="009F7B15"/>
    <w:rsid w:val="00A00CDE"/>
    <w:rsid w:val="00A06969"/>
    <w:rsid w:val="00A16D72"/>
    <w:rsid w:val="00A256AC"/>
    <w:rsid w:val="00A26FE7"/>
    <w:rsid w:val="00A52D0D"/>
    <w:rsid w:val="00A66B18"/>
    <w:rsid w:val="00A6783B"/>
    <w:rsid w:val="00A95166"/>
    <w:rsid w:val="00A96CF8"/>
    <w:rsid w:val="00AA089B"/>
    <w:rsid w:val="00AE1388"/>
    <w:rsid w:val="00AF3982"/>
    <w:rsid w:val="00B42B1E"/>
    <w:rsid w:val="00B50294"/>
    <w:rsid w:val="00B5783C"/>
    <w:rsid w:val="00B57D6E"/>
    <w:rsid w:val="00B60587"/>
    <w:rsid w:val="00B715F7"/>
    <w:rsid w:val="00B8072F"/>
    <w:rsid w:val="00B856D9"/>
    <w:rsid w:val="00B9045F"/>
    <w:rsid w:val="00B91F2C"/>
    <w:rsid w:val="00B93312"/>
    <w:rsid w:val="00BA2803"/>
    <w:rsid w:val="00BE31FC"/>
    <w:rsid w:val="00C038DE"/>
    <w:rsid w:val="00C1765A"/>
    <w:rsid w:val="00C258FF"/>
    <w:rsid w:val="00C47342"/>
    <w:rsid w:val="00C701F7"/>
    <w:rsid w:val="00C70786"/>
    <w:rsid w:val="00CA6BAF"/>
    <w:rsid w:val="00CE0995"/>
    <w:rsid w:val="00CE0B48"/>
    <w:rsid w:val="00D03230"/>
    <w:rsid w:val="00D060E8"/>
    <w:rsid w:val="00D10958"/>
    <w:rsid w:val="00D3327F"/>
    <w:rsid w:val="00D531C6"/>
    <w:rsid w:val="00D63038"/>
    <w:rsid w:val="00D66593"/>
    <w:rsid w:val="00DC7195"/>
    <w:rsid w:val="00DD3B9E"/>
    <w:rsid w:val="00DE6DA2"/>
    <w:rsid w:val="00DF1DA9"/>
    <w:rsid w:val="00DF2D30"/>
    <w:rsid w:val="00E12752"/>
    <w:rsid w:val="00E32752"/>
    <w:rsid w:val="00E343DD"/>
    <w:rsid w:val="00E4786A"/>
    <w:rsid w:val="00E5434A"/>
    <w:rsid w:val="00E55D74"/>
    <w:rsid w:val="00E636AA"/>
    <w:rsid w:val="00E6540C"/>
    <w:rsid w:val="00E81E2A"/>
    <w:rsid w:val="00E866D2"/>
    <w:rsid w:val="00E92DB6"/>
    <w:rsid w:val="00EA1CD4"/>
    <w:rsid w:val="00EB44E5"/>
    <w:rsid w:val="00EB7821"/>
    <w:rsid w:val="00EE0952"/>
    <w:rsid w:val="00EF6036"/>
    <w:rsid w:val="00F04091"/>
    <w:rsid w:val="00F42BE5"/>
    <w:rsid w:val="00F44DB3"/>
    <w:rsid w:val="00F55866"/>
    <w:rsid w:val="00FB2542"/>
    <w:rsid w:val="00FE0F43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9D40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textovodkaz">
    <w:name w:val="Hyperlink"/>
    <w:basedOn w:val="Standardnpsmoodstavce"/>
    <w:uiPriority w:val="99"/>
    <w:unhideWhenUsed/>
    <w:rsid w:val="005710A8"/>
    <w:rPr>
      <w:color w:val="F49100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rsid w:val="00571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sef.sindelka@sokolstodulky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de\AppData\Local\Microsoft\Office\16.0\DTS\cs-CZ%7bFABF785C-11AF-4EC3-B133-137AA2AA1873%7d\%7b5B1D4EE3-EC57-424E-B9B1-46811BB28AE9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{5B1D4EE3-EC57-424E-B9B1-46811BB28AE9}tf56348247_win32</Template>
  <TotalTime>0</TotalTime>
  <Pages>3</Pages>
  <Words>782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2022-04-22T13:29:00Z</dcterms:created>
  <dcterms:modified xsi:type="dcterms:W3CDTF">2024-01-05T13:17:00Z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